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3D687" w14:textId="77777777" w:rsidR="00D85E15" w:rsidRDefault="00D85E15" w:rsidP="00D85E15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Case Study: Attention-Deficit/Hyperactivity Disorder</w:t>
      </w:r>
    </w:p>
    <w:p w14:paraId="36A9E4B7" w14:textId="77777777" w:rsidR="00D85E15" w:rsidRDefault="00D85E15" w:rsidP="00D85E15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Frankie is a 9-year-old boy who, according to his teacher, is constantly “into everything.” He keeps the class in an</w:t>
      </w:r>
      <w:r>
        <w:rPr>
          <w:rFonts w:ascii="Helvetica" w:hAnsi="Helvetica" w:cs="Helvetica"/>
          <w:color w:val="2D3B45"/>
        </w:rPr>
        <w:br/>
        <w:t>uproar and has been suspended from school three times this year, most recently for swinging from a light</w:t>
      </w:r>
      <w:r>
        <w:rPr>
          <w:rFonts w:ascii="Helvetica" w:hAnsi="Helvetica" w:cs="Helvetica"/>
          <w:color w:val="2D3B45"/>
        </w:rPr>
        <w:br/>
        <w:t>fixture. He wanders around the classroom talking to all the children. So, not only does Frankie not accomplish his</w:t>
      </w:r>
      <w:r>
        <w:rPr>
          <w:rFonts w:ascii="Helvetica" w:hAnsi="Helvetica" w:cs="Helvetica"/>
          <w:color w:val="2D3B45"/>
        </w:rPr>
        <w:br/>
        <w:t xml:space="preserve">work, </w:t>
      </w:r>
      <w:proofErr w:type="gramStart"/>
      <w:r>
        <w:rPr>
          <w:rFonts w:ascii="Helvetica" w:hAnsi="Helvetica" w:cs="Helvetica"/>
          <w:color w:val="2D3B45"/>
        </w:rPr>
        <w:t>the other students cannot</w:t>
      </w:r>
      <w:proofErr w:type="gramEnd"/>
      <w:r>
        <w:rPr>
          <w:rFonts w:ascii="Helvetica" w:hAnsi="Helvetica" w:cs="Helvetica"/>
          <w:color w:val="2D3B45"/>
        </w:rPr>
        <w:t xml:space="preserve"> complete their work. Frankie’s mother reports that Frankie’s behavior has been</w:t>
      </w:r>
      <w:r>
        <w:rPr>
          <w:rFonts w:ascii="Helvetica" w:hAnsi="Helvetica" w:cs="Helvetica"/>
          <w:color w:val="2D3B45"/>
        </w:rPr>
        <w:br/>
        <w:t>difficult since he was a toddler when he became unbearably restless and demanding. He slept very little and</w:t>
      </w:r>
      <w:r>
        <w:rPr>
          <w:rFonts w:ascii="Helvetica" w:hAnsi="Helvetica" w:cs="Helvetica"/>
          <w:color w:val="2D3B45"/>
        </w:rPr>
        <w:br/>
        <w:t>“got into everything.” When he was 4 years old, he was rejected by a preschool because of his difficult behavior.</w:t>
      </w:r>
      <w:r>
        <w:rPr>
          <w:rFonts w:ascii="Helvetica" w:hAnsi="Helvetica" w:cs="Helvetica"/>
          <w:color w:val="2D3B45"/>
        </w:rPr>
        <w:br/>
        <w:t>He has few friends because he is unable to participate in fair play. He is unable to watch TV or participate in</w:t>
      </w:r>
      <w:r>
        <w:rPr>
          <w:rFonts w:ascii="Helvetica" w:hAnsi="Helvetica" w:cs="Helvetica"/>
          <w:color w:val="2D3B45"/>
        </w:rPr>
        <w:br/>
        <w:t>games that require quiet concentration. His activities at home essentially include riding his bike or playing</w:t>
      </w:r>
      <w:r>
        <w:rPr>
          <w:rFonts w:ascii="Helvetica" w:hAnsi="Helvetica" w:cs="Helvetica"/>
          <w:color w:val="2D3B45"/>
        </w:rPr>
        <w:br/>
        <w:t>outdoors with his dog. His room stays messy, and he is destructive of his possessions. The psychiatrist admits</w:t>
      </w:r>
      <w:r>
        <w:rPr>
          <w:rFonts w:ascii="Helvetica" w:hAnsi="Helvetica" w:cs="Helvetica"/>
          <w:color w:val="2D3B45"/>
        </w:rPr>
        <w:br/>
        <w:t>Frankie to the child psychiatric unit with a diagnosis of ADHD. He orders the initiation of therapy with</w:t>
      </w:r>
      <w:r>
        <w:rPr>
          <w:rFonts w:ascii="Helvetica" w:hAnsi="Helvetica" w:cs="Helvetica"/>
          <w:color w:val="2D3B45"/>
        </w:rPr>
        <w:br/>
        <w:t>methylphenidate (Ritalin).</w:t>
      </w:r>
    </w:p>
    <w:p w14:paraId="2EB81AFF" w14:textId="77777777" w:rsidR="00D85E15" w:rsidRDefault="00D85E15" w:rsidP="00D85E15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Design a nursing plan of care for Frankie. Please see the rubric for additional details</w:t>
      </w:r>
    </w:p>
    <w:p w14:paraId="0965D5F5" w14:textId="3D030ECF" w:rsidR="00D85E15" w:rsidRPr="00E27B08" w:rsidRDefault="00E27B08">
      <w:pPr>
        <w:rPr>
          <w:rFonts w:ascii="Helvetica" w:hAnsi="Helvetica" w:cs="Helvetica"/>
          <w:b/>
          <w:bCs/>
          <w:color w:val="2D3B45"/>
          <w:sz w:val="20"/>
          <w:szCs w:val="20"/>
          <w:shd w:val="clear" w:color="auto" w:fill="FFFFFF"/>
        </w:rPr>
      </w:pPr>
      <w:r w:rsidRPr="00E27B08">
        <w:rPr>
          <w:rFonts w:ascii="Helvetica" w:hAnsi="Helvetica" w:cs="Helvetica"/>
          <w:b/>
          <w:bCs/>
          <w:color w:val="2D3B45"/>
          <w:sz w:val="20"/>
          <w:szCs w:val="20"/>
          <w:shd w:val="clear" w:color="auto" w:fill="FFFFFF"/>
        </w:rPr>
        <w:t>1-</w:t>
      </w:r>
      <w:r w:rsidRPr="00E27B08">
        <w:rPr>
          <w:rFonts w:ascii="Helvetica" w:hAnsi="Helvetica" w:cs="Helvetica"/>
          <w:b/>
          <w:bCs/>
          <w:color w:val="2D3B45"/>
          <w:sz w:val="20"/>
          <w:szCs w:val="20"/>
          <w:shd w:val="clear" w:color="auto" w:fill="FFFFFF"/>
        </w:rPr>
        <w:t>The content reveals pertinent and thoughtful information. It expertly covers all areas and major points.</w:t>
      </w:r>
    </w:p>
    <w:p w14:paraId="395C02FA" w14:textId="3393F0CF" w:rsidR="00E27B08" w:rsidRPr="00E27B08" w:rsidRDefault="00E27B08">
      <w:pPr>
        <w:rPr>
          <w:rFonts w:ascii="Helvetica" w:hAnsi="Helvetica" w:cs="Helvetica"/>
          <w:b/>
          <w:bCs/>
          <w:color w:val="2D3B45"/>
          <w:sz w:val="20"/>
          <w:szCs w:val="20"/>
          <w:shd w:val="clear" w:color="auto" w:fill="FFFFFF"/>
        </w:rPr>
      </w:pPr>
      <w:r w:rsidRPr="00E27B08">
        <w:rPr>
          <w:rFonts w:ascii="Helvetica" w:hAnsi="Helvetica" w:cs="Helvetica"/>
          <w:b/>
          <w:bCs/>
          <w:color w:val="2D3B45"/>
          <w:sz w:val="20"/>
          <w:szCs w:val="20"/>
          <w:shd w:val="clear" w:color="auto" w:fill="FFFFFF"/>
        </w:rPr>
        <w:t xml:space="preserve">2- </w:t>
      </w:r>
      <w:r w:rsidRPr="00E27B08">
        <w:rPr>
          <w:rFonts w:ascii="Helvetica" w:hAnsi="Helvetica" w:cs="Helvetica"/>
          <w:b/>
          <w:bCs/>
          <w:color w:val="2D3B45"/>
          <w:sz w:val="20"/>
          <w:szCs w:val="20"/>
          <w:shd w:val="clear" w:color="auto" w:fill="FFFFFF"/>
        </w:rPr>
        <w:t>Strong evidence of critical thinking is demonstrated. Thoughtful and complete responses are added that directly address all aspects of the topic.</w:t>
      </w:r>
    </w:p>
    <w:p w14:paraId="4D8A084B" w14:textId="5C4C4FA4" w:rsidR="00E27B08" w:rsidRPr="00E27B08" w:rsidRDefault="00E27B08">
      <w:pPr>
        <w:rPr>
          <w:rFonts w:ascii="Helvetica" w:hAnsi="Helvetica" w:cs="Helvetica"/>
          <w:b/>
          <w:bCs/>
          <w:color w:val="2D3B45"/>
          <w:sz w:val="20"/>
          <w:szCs w:val="20"/>
          <w:shd w:val="clear" w:color="auto" w:fill="FFFFFF"/>
        </w:rPr>
      </w:pPr>
      <w:r w:rsidRPr="00E27B08">
        <w:rPr>
          <w:rFonts w:ascii="Helvetica" w:hAnsi="Helvetica" w:cs="Helvetica"/>
          <w:b/>
          <w:bCs/>
          <w:color w:val="2D3B45"/>
          <w:sz w:val="20"/>
          <w:szCs w:val="20"/>
          <w:shd w:val="clear" w:color="auto" w:fill="FFFFFF"/>
        </w:rPr>
        <w:t xml:space="preserve">3- </w:t>
      </w:r>
      <w:r w:rsidRPr="00E27B08">
        <w:rPr>
          <w:rFonts w:ascii="Helvetica" w:hAnsi="Helvetica" w:cs="Helvetica"/>
          <w:b/>
          <w:bCs/>
          <w:color w:val="2D3B45"/>
          <w:sz w:val="20"/>
          <w:szCs w:val="20"/>
          <w:shd w:val="clear" w:color="auto" w:fill="FFFFFF"/>
        </w:rPr>
        <w:t xml:space="preserve">Excellent use and control of language. Superior use of style and variety provided in a professional </w:t>
      </w:r>
      <w:proofErr w:type="gramStart"/>
      <w:r w:rsidRPr="00E27B08">
        <w:rPr>
          <w:rFonts w:ascii="Helvetica" w:hAnsi="Helvetica" w:cs="Helvetica"/>
          <w:b/>
          <w:bCs/>
          <w:color w:val="2D3B45"/>
          <w:sz w:val="20"/>
          <w:szCs w:val="20"/>
          <w:shd w:val="clear" w:color="auto" w:fill="FFFFFF"/>
        </w:rPr>
        <w:t>tone</w:t>
      </w:r>
      <w:proofErr w:type="gramEnd"/>
    </w:p>
    <w:p w14:paraId="76981B3E" w14:textId="5C0E9D49" w:rsidR="00E27B08" w:rsidRPr="00E27B08" w:rsidRDefault="00E27B08">
      <w:pPr>
        <w:rPr>
          <w:rFonts w:ascii="Helvetica" w:hAnsi="Helvetica" w:cs="Helvetica"/>
          <w:b/>
          <w:bCs/>
          <w:color w:val="2D3B45"/>
          <w:sz w:val="20"/>
          <w:szCs w:val="20"/>
          <w:shd w:val="clear" w:color="auto" w:fill="FFFFFF"/>
        </w:rPr>
      </w:pPr>
      <w:r w:rsidRPr="00E27B08">
        <w:rPr>
          <w:rFonts w:ascii="Helvetica" w:hAnsi="Helvetica" w:cs="Helvetica"/>
          <w:b/>
          <w:bCs/>
          <w:color w:val="2D3B45"/>
          <w:sz w:val="20"/>
          <w:szCs w:val="20"/>
          <w:shd w:val="clear" w:color="auto" w:fill="FFFFFF"/>
        </w:rPr>
        <w:t xml:space="preserve">4- </w:t>
      </w:r>
      <w:r w:rsidRPr="00E27B08">
        <w:rPr>
          <w:rFonts w:ascii="Helvetica" w:hAnsi="Helvetica" w:cs="Helvetica"/>
          <w:b/>
          <w:bCs/>
          <w:color w:val="2D3B45"/>
          <w:sz w:val="20"/>
          <w:szCs w:val="20"/>
          <w:shd w:val="clear" w:color="auto" w:fill="FFFFFF"/>
        </w:rPr>
        <w:t xml:space="preserve">Formatting follows assignment directions (APA as required) used with no errors. Citations provided (if necessary) with no </w:t>
      </w:r>
      <w:proofErr w:type="gramStart"/>
      <w:r w:rsidRPr="00E27B08">
        <w:rPr>
          <w:rFonts w:ascii="Helvetica" w:hAnsi="Helvetica" w:cs="Helvetica"/>
          <w:b/>
          <w:bCs/>
          <w:color w:val="2D3B45"/>
          <w:sz w:val="20"/>
          <w:szCs w:val="20"/>
          <w:shd w:val="clear" w:color="auto" w:fill="FFFFFF"/>
        </w:rPr>
        <w:t>errors</w:t>
      </w:r>
      <w:proofErr w:type="gramEnd"/>
    </w:p>
    <w:p w14:paraId="37B4ECD6" w14:textId="1F547399" w:rsidR="00E27B08" w:rsidRPr="00E27B08" w:rsidRDefault="00E27B08">
      <w:pPr>
        <w:rPr>
          <w:b/>
          <w:bCs/>
        </w:rPr>
      </w:pPr>
      <w:r w:rsidRPr="00E27B08">
        <w:rPr>
          <w:rFonts w:ascii="Helvetica" w:hAnsi="Helvetica" w:cs="Helvetica"/>
          <w:b/>
          <w:bCs/>
          <w:color w:val="2D3B45"/>
          <w:sz w:val="20"/>
          <w:szCs w:val="20"/>
          <w:shd w:val="clear" w:color="auto" w:fill="FFFFFF"/>
        </w:rPr>
        <w:t xml:space="preserve">5- </w:t>
      </w:r>
      <w:r w:rsidRPr="00E27B08">
        <w:rPr>
          <w:rFonts w:ascii="Helvetica" w:hAnsi="Helvetica" w:cs="Helvetica"/>
          <w:b/>
          <w:bCs/>
          <w:color w:val="2D3B45"/>
          <w:sz w:val="20"/>
          <w:szCs w:val="20"/>
          <w:shd w:val="clear" w:color="auto" w:fill="FFFFFF"/>
        </w:rPr>
        <w:t>Expert level of writing with little to no errors.</w:t>
      </w:r>
      <w:r w:rsidRPr="00E27B08">
        <w:rPr>
          <w:rFonts w:ascii="Helvetica" w:hAnsi="Helvetica" w:cs="Helvetica"/>
          <w:b/>
          <w:bCs/>
          <w:color w:val="2D3B45"/>
          <w:sz w:val="20"/>
          <w:szCs w:val="20"/>
          <w:shd w:val="clear" w:color="auto" w:fill="FFFFFF"/>
        </w:rPr>
        <w:t xml:space="preserve"> </w:t>
      </w:r>
    </w:p>
    <w:sectPr w:rsidR="00E27B08" w:rsidRPr="00E27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E15"/>
    <w:rsid w:val="00D85E15"/>
    <w:rsid w:val="00E2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C3324"/>
  <w15:chartTrackingRefBased/>
  <w15:docId w15:val="{05AAB44C-FBA2-4B6E-8581-CCEA4584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Islande Lorfils</dc:creator>
  <cp:keywords/>
  <dc:description/>
  <cp:lastModifiedBy>Islande Lorfils</cp:lastModifiedBy>
  <cp:revision>2</cp:revision>
  <dcterms:created xsi:type="dcterms:W3CDTF">2021-06-16T19:55:00Z</dcterms:created>
  <dcterms:modified xsi:type="dcterms:W3CDTF">2021-06-16T19:55:00Z</dcterms:modified>
</cp:coreProperties>
</file>